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E28D2" w14:textId="77777777" w:rsidR="00A66859" w:rsidRPr="009900BD" w:rsidRDefault="00A66859" w:rsidP="000F7007">
      <w:pPr>
        <w:spacing w:after="0" w:line="480" w:lineRule="auto"/>
        <w:rPr>
          <w:rFonts w:ascii="Times New Roman" w:hAnsi="Times New Roman" w:cs="Times New Roman"/>
          <w:sz w:val="24"/>
          <w:szCs w:val="24"/>
        </w:rPr>
      </w:pPr>
      <w:bookmarkStart w:id="0" w:name="_GoBack"/>
      <w:bookmarkEnd w:id="0"/>
    </w:p>
    <w:p w14:paraId="3BA0D21D" w14:textId="77777777" w:rsidR="000F7007" w:rsidRPr="009900BD" w:rsidRDefault="000F7007" w:rsidP="000F7007">
      <w:pPr>
        <w:spacing w:after="0" w:line="480" w:lineRule="auto"/>
        <w:rPr>
          <w:rFonts w:ascii="Times New Roman" w:hAnsi="Times New Roman" w:cs="Times New Roman"/>
          <w:sz w:val="24"/>
          <w:szCs w:val="24"/>
        </w:rPr>
      </w:pPr>
    </w:p>
    <w:p w14:paraId="23A96380" w14:textId="302B4D10" w:rsidR="000F7007" w:rsidRDefault="000F7007" w:rsidP="000F7007">
      <w:pPr>
        <w:spacing w:after="0" w:line="480" w:lineRule="auto"/>
        <w:rPr>
          <w:rFonts w:ascii="Times New Roman" w:hAnsi="Times New Roman" w:cs="Times New Roman"/>
          <w:sz w:val="24"/>
          <w:szCs w:val="24"/>
        </w:rPr>
      </w:pPr>
    </w:p>
    <w:p w14:paraId="08382061" w14:textId="6C3EDA3D" w:rsidR="008D7127" w:rsidRDefault="008D7127" w:rsidP="000F7007">
      <w:pPr>
        <w:spacing w:after="0" w:line="480" w:lineRule="auto"/>
        <w:rPr>
          <w:rFonts w:ascii="Times New Roman" w:hAnsi="Times New Roman" w:cs="Times New Roman"/>
          <w:sz w:val="24"/>
          <w:szCs w:val="24"/>
        </w:rPr>
      </w:pPr>
    </w:p>
    <w:p w14:paraId="42474E6C" w14:textId="44984D3E" w:rsidR="008D7127" w:rsidRDefault="008D7127" w:rsidP="000F7007">
      <w:pPr>
        <w:spacing w:after="0" w:line="480" w:lineRule="auto"/>
        <w:rPr>
          <w:rFonts w:ascii="Times New Roman" w:hAnsi="Times New Roman" w:cs="Times New Roman"/>
          <w:sz w:val="24"/>
          <w:szCs w:val="24"/>
        </w:rPr>
      </w:pPr>
    </w:p>
    <w:p w14:paraId="21D80C5B" w14:textId="785EC7D0" w:rsidR="008D7127" w:rsidRDefault="008D7127" w:rsidP="000F7007">
      <w:pPr>
        <w:spacing w:after="0" w:line="480" w:lineRule="auto"/>
        <w:rPr>
          <w:rFonts w:ascii="Times New Roman" w:hAnsi="Times New Roman" w:cs="Times New Roman"/>
          <w:sz w:val="24"/>
          <w:szCs w:val="24"/>
        </w:rPr>
      </w:pPr>
    </w:p>
    <w:p w14:paraId="67245EB6" w14:textId="79525889" w:rsidR="008D7127" w:rsidRDefault="008D7127" w:rsidP="000F7007">
      <w:pPr>
        <w:spacing w:after="0" w:line="480" w:lineRule="auto"/>
        <w:rPr>
          <w:rFonts w:ascii="Times New Roman" w:hAnsi="Times New Roman" w:cs="Times New Roman"/>
          <w:sz w:val="24"/>
          <w:szCs w:val="24"/>
        </w:rPr>
      </w:pPr>
    </w:p>
    <w:p w14:paraId="671B799A" w14:textId="2414F046" w:rsidR="008D7127" w:rsidRDefault="008D7127" w:rsidP="000F7007">
      <w:pPr>
        <w:spacing w:after="0" w:line="480" w:lineRule="auto"/>
        <w:rPr>
          <w:rFonts w:ascii="Times New Roman" w:hAnsi="Times New Roman" w:cs="Times New Roman"/>
          <w:sz w:val="24"/>
          <w:szCs w:val="24"/>
        </w:rPr>
      </w:pPr>
    </w:p>
    <w:p w14:paraId="52527369" w14:textId="5CDFFCA1" w:rsidR="008D7127" w:rsidRPr="009900BD" w:rsidRDefault="004D51BC" w:rsidP="000F700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51697E18" w14:textId="77777777" w:rsidR="008805DB" w:rsidRDefault="008805DB" w:rsidP="000F7007">
      <w:pPr>
        <w:spacing w:after="0" w:line="480" w:lineRule="auto"/>
        <w:jc w:val="center"/>
        <w:rPr>
          <w:rFonts w:ascii="Times New Roman" w:hAnsi="Times New Roman" w:cs="Times New Roman"/>
          <w:sz w:val="24"/>
          <w:szCs w:val="24"/>
          <w:shd w:val="clear" w:color="auto" w:fill="FFFFFF"/>
        </w:rPr>
      </w:pPr>
      <w:r w:rsidRPr="008805DB">
        <w:rPr>
          <w:rFonts w:ascii="Times New Roman" w:hAnsi="Times New Roman" w:cs="Times New Roman"/>
          <w:sz w:val="24"/>
          <w:szCs w:val="24"/>
          <w:shd w:val="clear" w:color="auto" w:fill="FFFFFF"/>
        </w:rPr>
        <w:t xml:space="preserve">Reflection on Strategies </w:t>
      </w:r>
    </w:p>
    <w:p w14:paraId="1F08C08D" w14:textId="78FE5E02" w:rsidR="000F7007" w:rsidRPr="009900BD" w:rsidRDefault="00C953C3"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Annalesia Bennett</w:t>
      </w:r>
    </w:p>
    <w:p w14:paraId="2DCFA628" w14:textId="063FFB41" w:rsidR="000F7007" w:rsidRPr="009900BD" w:rsidRDefault="009900BD"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Barry University</w:t>
      </w:r>
    </w:p>
    <w:p w14:paraId="201B0427" w14:textId="30072173" w:rsidR="009E7D86" w:rsidRPr="009900BD" w:rsidRDefault="009E7D86" w:rsidP="009E7D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November </w:t>
      </w:r>
      <w:r w:rsidR="009B2A3D">
        <w:rPr>
          <w:rFonts w:ascii="Times New Roman" w:hAnsi="Times New Roman" w:cs="Times New Roman"/>
          <w:sz w:val="24"/>
          <w:szCs w:val="24"/>
        </w:rPr>
        <w:t>2</w:t>
      </w:r>
      <w:r w:rsidR="008805DB">
        <w:rPr>
          <w:rFonts w:ascii="Times New Roman" w:hAnsi="Times New Roman" w:cs="Times New Roman"/>
          <w:sz w:val="24"/>
          <w:szCs w:val="24"/>
        </w:rPr>
        <w:t>9</w:t>
      </w:r>
      <w:r>
        <w:rPr>
          <w:rFonts w:ascii="Times New Roman" w:hAnsi="Times New Roman" w:cs="Times New Roman"/>
          <w:sz w:val="24"/>
          <w:szCs w:val="24"/>
        </w:rPr>
        <w:t>, 2019</w:t>
      </w:r>
    </w:p>
    <w:p w14:paraId="574719DE" w14:textId="03C0F729" w:rsidR="009900BD" w:rsidRDefault="009900BD"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ESE 5</w:t>
      </w:r>
      <w:r w:rsidR="008113D1">
        <w:rPr>
          <w:rFonts w:ascii="Times New Roman" w:hAnsi="Times New Roman" w:cs="Times New Roman"/>
          <w:sz w:val="24"/>
          <w:szCs w:val="24"/>
        </w:rPr>
        <w:t xml:space="preserve">10 </w:t>
      </w:r>
      <w:r w:rsidR="008113D1" w:rsidRPr="008113D1">
        <w:rPr>
          <w:rFonts w:ascii="Times New Roman" w:hAnsi="Times New Roman" w:cs="Times New Roman"/>
          <w:sz w:val="24"/>
          <w:szCs w:val="24"/>
        </w:rPr>
        <w:t xml:space="preserve">Educational Management of </w:t>
      </w:r>
      <w:r w:rsidR="008113D1">
        <w:rPr>
          <w:rFonts w:ascii="Times New Roman" w:hAnsi="Times New Roman" w:cs="Times New Roman"/>
          <w:sz w:val="24"/>
          <w:szCs w:val="24"/>
        </w:rPr>
        <w:t>S</w:t>
      </w:r>
      <w:r w:rsidR="008113D1" w:rsidRPr="008113D1">
        <w:rPr>
          <w:rFonts w:ascii="Times New Roman" w:hAnsi="Times New Roman" w:cs="Times New Roman"/>
          <w:sz w:val="24"/>
          <w:szCs w:val="24"/>
        </w:rPr>
        <w:t>tudents with Exceptionalities.</w:t>
      </w:r>
    </w:p>
    <w:p w14:paraId="22BECD82" w14:textId="084EEDC1" w:rsidR="009900BD" w:rsidRPr="009900BD" w:rsidRDefault="005F75BC" w:rsidP="000F7007">
      <w:pPr>
        <w:spacing w:after="0" w:line="480" w:lineRule="auto"/>
        <w:jc w:val="center"/>
        <w:rPr>
          <w:rFonts w:ascii="Times New Roman" w:hAnsi="Times New Roman" w:cs="Times New Roman"/>
          <w:sz w:val="24"/>
          <w:szCs w:val="24"/>
        </w:rPr>
      </w:pPr>
      <w:r w:rsidRPr="005F75BC">
        <w:rPr>
          <w:rFonts w:ascii="Times New Roman" w:hAnsi="Times New Roman" w:cs="Times New Roman"/>
          <w:sz w:val="24"/>
          <w:szCs w:val="24"/>
        </w:rPr>
        <w:t>Dr. Susan Hildenbrand</w:t>
      </w:r>
    </w:p>
    <w:p w14:paraId="12262A92" w14:textId="77777777" w:rsidR="00272CD0" w:rsidRPr="009900BD" w:rsidRDefault="00272CD0" w:rsidP="000F7007">
      <w:pPr>
        <w:spacing w:after="0" w:line="480" w:lineRule="auto"/>
        <w:jc w:val="center"/>
        <w:rPr>
          <w:rFonts w:ascii="Times New Roman" w:hAnsi="Times New Roman" w:cs="Times New Roman"/>
          <w:sz w:val="24"/>
          <w:szCs w:val="24"/>
        </w:rPr>
      </w:pPr>
    </w:p>
    <w:p w14:paraId="5D3BD4F1" w14:textId="77777777" w:rsidR="00272CD0" w:rsidRPr="009900BD" w:rsidRDefault="00272CD0" w:rsidP="000F7007">
      <w:pPr>
        <w:spacing w:after="0" w:line="480" w:lineRule="auto"/>
        <w:jc w:val="center"/>
        <w:rPr>
          <w:rFonts w:ascii="Times New Roman" w:hAnsi="Times New Roman" w:cs="Times New Roman"/>
          <w:sz w:val="24"/>
          <w:szCs w:val="24"/>
        </w:rPr>
      </w:pPr>
    </w:p>
    <w:p w14:paraId="5B64FA57" w14:textId="77777777" w:rsidR="000F7007" w:rsidRPr="009900BD" w:rsidRDefault="000F7007" w:rsidP="000F7007">
      <w:pPr>
        <w:spacing w:after="0" w:line="480" w:lineRule="auto"/>
        <w:jc w:val="center"/>
        <w:rPr>
          <w:rFonts w:ascii="Times New Roman" w:hAnsi="Times New Roman" w:cs="Times New Roman"/>
          <w:sz w:val="24"/>
          <w:szCs w:val="24"/>
        </w:rPr>
      </w:pPr>
    </w:p>
    <w:p w14:paraId="4BCDEC1C" w14:textId="081C6B93" w:rsidR="009B2A3D" w:rsidRPr="009B2A3D" w:rsidRDefault="00536C2E" w:rsidP="009B2A3D">
      <w:pPr>
        <w:spacing w:after="0" w:line="480" w:lineRule="auto"/>
        <w:rPr>
          <w:rFonts w:ascii="Times New Roman" w:hAnsi="Times New Roman" w:cs="Times New Roman"/>
          <w:sz w:val="24"/>
          <w:szCs w:val="24"/>
        </w:rPr>
      </w:pPr>
      <w:r w:rsidRPr="009900BD">
        <w:rPr>
          <w:rFonts w:ascii="Times New Roman" w:hAnsi="Times New Roman" w:cs="Times New Roman"/>
          <w:sz w:val="24"/>
          <w:szCs w:val="24"/>
        </w:rPr>
        <w:br w:type="page"/>
      </w:r>
    </w:p>
    <w:p w14:paraId="2F537472" w14:textId="77777777" w:rsidR="008805DB" w:rsidRDefault="008805DB" w:rsidP="008805DB">
      <w:pPr>
        <w:spacing w:after="0" w:line="480" w:lineRule="auto"/>
        <w:rPr>
          <w:rFonts w:ascii="Times New Roman" w:hAnsi="Times New Roman" w:cs="Times New Roman"/>
          <w:b/>
          <w:bCs/>
          <w:sz w:val="24"/>
          <w:szCs w:val="24"/>
        </w:rPr>
      </w:pPr>
      <w:r w:rsidRPr="008805DB">
        <w:rPr>
          <w:rFonts w:ascii="Times New Roman" w:hAnsi="Times New Roman" w:cs="Times New Roman"/>
          <w:b/>
          <w:bCs/>
          <w:sz w:val="24"/>
          <w:szCs w:val="24"/>
        </w:rPr>
        <w:lastRenderedPageBreak/>
        <w:t>Select a strategy you have learned in this course that you like the best.  Be sure it is NOT a strategy you have previously used.</w:t>
      </w:r>
    </w:p>
    <w:p w14:paraId="7FEFB7EB" w14:textId="0727771F" w:rsidR="008805DB" w:rsidRPr="008805DB" w:rsidRDefault="008805DB" w:rsidP="008805DB">
      <w:pPr>
        <w:spacing w:after="0" w:line="480" w:lineRule="auto"/>
        <w:rPr>
          <w:rFonts w:ascii="Times New Roman" w:hAnsi="Times New Roman" w:cs="Times New Roman"/>
          <w:b/>
          <w:bCs/>
          <w:sz w:val="24"/>
          <w:szCs w:val="24"/>
        </w:rPr>
      </w:pPr>
      <w:r w:rsidRPr="008805DB">
        <w:rPr>
          <w:rFonts w:ascii="Times New Roman" w:hAnsi="Times New Roman" w:cs="Times New Roman"/>
          <w:b/>
          <w:bCs/>
          <w:sz w:val="24"/>
          <w:szCs w:val="24"/>
        </w:rPr>
        <w:t>Describe the strategy and tell why you like it and why you think its use will make you a more successful classroom manager.</w:t>
      </w:r>
    </w:p>
    <w:p w14:paraId="1808FB43" w14:textId="193D9543" w:rsidR="008805DB" w:rsidRPr="008805DB" w:rsidRDefault="008805DB" w:rsidP="008805DB">
      <w:pPr>
        <w:spacing w:after="0" w:line="480" w:lineRule="auto"/>
        <w:rPr>
          <w:rFonts w:ascii="Times New Roman" w:hAnsi="Times New Roman" w:cs="Times New Roman"/>
          <w:sz w:val="24"/>
          <w:szCs w:val="24"/>
        </w:rPr>
      </w:pPr>
      <w:r w:rsidRPr="008805DB">
        <w:rPr>
          <w:rFonts w:ascii="Times New Roman" w:hAnsi="Times New Roman" w:cs="Times New Roman"/>
          <w:sz w:val="24"/>
          <w:szCs w:val="24"/>
        </w:rPr>
        <w:t xml:space="preserve"> </w:t>
      </w:r>
      <w:r>
        <w:rPr>
          <w:rFonts w:ascii="Times New Roman" w:hAnsi="Times New Roman" w:cs="Times New Roman"/>
          <w:sz w:val="24"/>
          <w:szCs w:val="24"/>
        </w:rPr>
        <w:tab/>
      </w:r>
      <w:r w:rsidRPr="008805DB">
        <w:rPr>
          <w:rFonts w:ascii="Times New Roman" w:hAnsi="Times New Roman" w:cs="Times New Roman"/>
          <w:sz w:val="24"/>
          <w:szCs w:val="24"/>
        </w:rPr>
        <w:t>The strategy I have learned in this course is self-instruction. "Self-instruction methods involve students in becoming more aware of th</w:t>
      </w:r>
      <w:r>
        <w:rPr>
          <w:rFonts w:ascii="Times New Roman" w:hAnsi="Times New Roman" w:cs="Times New Roman"/>
          <w:sz w:val="24"/>
          <w:szCs w:val="24"/>
        </w:rPr>
        <w:t>ei</w:t>
      </w:r>
      <w:r w:rsidRPr="008805DB">
        <w:rPr>
          <w:rFonts w:ascii="Times New Roman" w:hAnsi="Times New Roman" w:cs="Times New Roman"/>
          <w:sz w:val="24"/>
          <w:szCs w:val="24"/>
        </w:rPr>
        <w:t xml:space="preserve">r </w:t>
      </w:r>
      <w:r>
        <w:rPr>
          <w:rFonts w:ascii="Times New Roman" w:hAnsi="Times New Roman" w:cs="Times New Roman"/>
          <w:sz w:val="24"/>
          <w:szCs w:val="24"/>
        </w:rPr>
        <w:t>own</w:t>
      </w:r>
      <w:r w:rsidRPr="008805DB">
        <w:rPr>
          <w:rFonts w:ascii="Times New Roman" w:hAnsi="Times New Roman" w:cs="Times New Roman"/>
          <w:sz w:val="24"/>
          <w:szCs w:val="24"/>
        </w:rPr>
        <w:t xml:space="preserve"> behavior and learning to take re</w:t>
      </w:r>
      <w:r>
        <w:rPr>
          <w:rFonts w:ascii="Times New Roman" w:hAnsi="Times New Roman" w:cs="Times New Roman"/>
          <w:sz w:val="24"/>
          <w:szCs w:val="24"/>
        </w:rPr>
        <w:t>sponsibi</w:t>
      </w:r>
      <w:r w:rsidRPr="008805DB">
        <w:rPr>
          <w:rFonts w:ascii="Times New Roman" w:hAnsi="Times New Roman" w:cs="Times New Roman"/>
          <w:sz w:val="24"/>
          <w:szCs w:val="24"/>
        </w:rPr>
        <w:t>lity for their behavior" (Jones &amp; Jones, 2016). This strategy helps students with emotions and di</w:t>
      </w:r>
      <w:r>
        <w:rPr>
          <w:rFonts w:ascii="Times New Roman" w:hAnsi="Times New Roman" w:cs="Times New Roman"/>
          <w:sz w:val="24"/>
          <w:szCs w:val="24"/>
        </w:rPr>
        <w:t>f</w:t>
      </w:r>
      <w:r w:rsidRPr="008805DB">
        <w:rPr>
          <w:rFonts w:ascii="Times New Roman" w:hAnsi="Times New Roman" w:cs="Times New Roman"/>
          <w:sz w:val="24"/>
          <w:szCs w:val="24"/>
        </w:rPr>
        <w:t>ficulty with expression. This is due to students exper</w:t>
      </w:r>
      <w:r>
        <w:rPr>
          <w:rFonts w:ascii="Times New Roman" w:hAnsi="Times New Roman" w:cs="Times New Roman"/>
          <w:sz w:val="24"/>
          <w:szCs w:val="24"/>
        </w:rPr>
        <w:t>ie</w:t>
      </w:r>
      <w:r w:rsidRPr="008805DB">
        <w:rPr>
          <w:rFonts w:ascii="Times New Roman" w:hAnsi="Times New Roman" w:cs="Times New Roman"/>
          <w:sz w:val="24"/>
          <w:szCs w:val="24"/>
        </w:rPr>
        <w:t>ncing continuous failure and lack of confidence leading them to handle a situation inapp</w:t>
      </w:r>
      <w:r>
        <w:rPr>
          <w:rFonts w:ascii="Times New Roman" w:hAnsi="Times New Roman" w:cs="Times New Roman"/>
          <w:sz w:val="24"/>
          <w:szCs w:val="24"/>
        </w:rPr>
        <w:t>ro</w:t>
      </w:r>
      <w:r w:rsidRPr="008805DB">
        <w:rPr>
          <w:rFonts w:ascii="Times New Roman" w:hAnsi="Times New Roman" w:cs="Times New Roman"/>
          <w:sz w:val="24"/>
          <w:szCs w:val="24"/>
        </w:rPr>
        <w:t>p</w:t>
      </w:r>
      <w:r>
        <w:rPr>
          <w:rFonts w:ascii="Times New Roman" w:hAnsi="Times New Roman" w:cs="Times New Roman"/>
          <w:sz w:val="24"/>
          <w:szCs w:val="24"/>
        </w:rPr>
        <w:t>ria</w:t>
      </w:r>
      <w:r w:rsidRPr="008805DB">
        <w:rPr>
          <w:rFonts w:ascii="Times New Roman" w:hAnsi="Times New Roman" w:cs="Times New Roman"/>
          <w:sz w:val="24"/>
          <w:szCs w:val="24"/>
        </w:rPr>
        <w:t>tely due to the</w:t>
      </w:r>
      <w:r>
        <w:rPr>
          <w:rFonts w:ascii="Times New Roman" w:hAnsi="Times New Roman" w:cs="Times New Roman"/>
          <w:sz w:val="24"/>
          <w:szCs w:val="24"/>
        </w:rPr>
        <w:t>i</w:t>
      </w:r>
      <w:r w:rsidRPr="008805DB">
        <w:rPr>
          <w:rFonts w:ascii="Times New Roman" w:hAnsi="Times New Roman" w:cs="Times New Roman"/>
          <w:sz w:val="24"/>
          <w:szCs w:val="24"/>
        </w:rPr>
        <w:t xml:space="preserve">r intense emotions. </w:t>
      </w:r>
    </w:p>
    <w:p w14:paraId="1848FA8F" w14:textId="46EFE636" w:rsidR="008805DB" w:rsidRPr="008805DB" w:rsidRDefault="008805DB" w:rsidP="008805DB">
      <w:pPr>
        <w:spacing w:after="0" w:line="480" w:lineRule="auto"/>
        <w:ind w:firstLine="720"/>
        <w:rPr>
          <w:rFonts w:ascii="Times New Roman" w:hAnsi="Times New Roman" w:cs="Times New Roman"/>
          <w:sz w:val="24"/>
          <w:szCs w:val="24"/>
        </w:rPr>
      </w:pPr>
      <w:r w:rsidRPr="008805DB">
        <w:rPr>
          <w:rFonts w:ascii="Times New Roman" w:hAnsi="Times New Roman" w:cs="Times New Roman"/>
          <w:sz w:val="24"/>
          <w:szCs w:val="24"/>
        </w:rPr>
        <w:t>I like this strat</w:t>
      </w:r>
      <w:r>
        <w:rPr>
          <w:rFonts w:ascii="Times New Roman" w:hAnsi="Times New Roman" w:cs="Times New Roman"/>
          <w:sz w:val="24"/>
          <w:szCs w:val="24"/>
        </w:rPr>
        <w:t>eg</w:t>
      </w:r>
      <w:r w:rsidRPr="008805DB">
        <w:rPr>
          <w:rFonts w:ascii="Times New Roman" w:hAnsi="Times New Roman" w:cs="Times New Roman"/>
          <w:sz w:val="24"/>
          <w:szCs w:val="24"/>
        </w:rPr>
        <w:t>y be</w:t>
      </w:r>
      <w:r>
        <w:rPr>
          <w:rFonts w:ascii="Times New Roman" w:hAnsi="Times New Roman" w:cs="Times New Roman"/>
          <w:sz w:val="24"/>
          <w:szCs w:val="24"/>
        </w:rPr>
        <w:t>ca</w:t>
      </w:r>
      <w:r w:rsidRPr="008805DB">
        <w:rPr>
          <w:rFonts w:ascii="Times New Roman" w:hAnsi="Times New Roman" w:cs="Times New Roman"/>
          <w:sz w:val="24"/>
          <w:szCs w:val="24"/>
        </w:rPr>
        <w:t>use I work with attention-defic</w:t>
      </w:r>
      <w:r>
        <w:rPr>
          <w:rFonts w:ascii="Times New Roman" w:hAnsi="Times New Roman" w:cs="Times New Roman"/>
          <w:sz w:val="24"/>
          <w:szCs w:val="24"/>
        </w:rPr>
        <w:t>i</w:t>
      </w:r>
      <w:r w:rsidRPr="008805DB">
        <w:rPr>
          <w:rFonts w:ascii="Times New Roman" w:hAnsi="Times New Roman" w:cs="Times New Roman"/>
          <w:sz w:val="24"/>
          <w:szCs w:val="24"/>
        </w:rPr>
        <w:t>t hyperactivity (ADHD) students who have a hard time controlling th</w:t>
      </w:r>
      <w:r>
        <w:rPr>
          <w:rFonts w:ascii="Times New Roman" w:hAnsi="Times New Roman" w:cs="Times New Roman"/>
          <w:sz w:val="24"/>
          <w:szCs w:val="24"/>
        </w:rPr>
        <w:t>ei</w:t>
      </w:r>
      <w:r w:rsidRPr="008805DB">
        <w:rPr>
          <w:rFonts w:ascii="Times New Roman" w:hAnsi="Times New Roman" w:cs="Times New Roman"/>
          <w:sz w:val="24"/>
          <w:szCs w:val="24"/>
        </w:rPr>
        <w:t>r emotions and constantly needing re</w:t>
      </w:r>
      <w:r>
        <w:rPr>
          <w:rFonts w:ascii="Times New Roman" w:hAnsi="Times New Roman" w:cs="Times New Roman"/>
          <w:sz w:val="24"/>
          <w:szCs w:val="24"/>
        </w:rPr>
        <w:t>di</w:t>
      </w:r>
      <w:r w:rsidRPr="008805DB">
        <w:rPr>
          <w:rFonts w:ascii="Times New Roman" w:hAnsi="Times New Roman" w:cs="Times New Roman"/>
          <w:sz w:val="24"/>
          <w:szCs w:val="24"/>
        </w:rPr>
        <w:t>rection to focus. I feel that this is a solid strat</w:t>
      </w:r>
      <w:r>
        <w:rPr>
          <w:rFonts w:ascii="Times New Roman" w:hAnsi="Times New Roman" w:cs="Times New Roman"/>
          <w:sz w:val="24"/>
          <w:szCs w:val="24"/>
        </w:rPr>
        <w:t>eg</w:t>
      </w:r>
      <w:r w:rsidRPr="008805DB">
        <w:rPr>
          <w:rFonts w:ascii="Times New Roman" w:hAnsi="Times New Roman" w:cs="Times New Roman"/>
          <w:sz w:val="24"/>
          <w:szCs w:val="24"/>
        </w:rPr>
        <w:t>y I can apply in my classroom for students to effectively deal with th</w:t>
      </w:r>
      <w:r>
        <w:rPr>
          <w:rFonts w:ascii="Times New Roman" w:hAnsi="Times New Roman" w:cs="Times New Roman"/>
          <w:sz w:val="24"/>
          <w:szCs w:val="24"/>
        </w:rPr>
        <w:t>ei</w:t>
      </w:r>
      <w:r w:rsidRPr="008805DB">
        <w:rPr>
          <w:rFonts w:ascii="Times New Roman" w:hAnsi="Times New Roman" w:cs="Times New Roman"/>
          <w:sz w:val="24"/>
          <w:szCs w:val="24"/>
        </w:rPr>
        <w:t>r f</w:t>
      </w:r>
      <w:r>
        <w:rPr>
          <w:rFonts w:ascii="Times New Roman" w:hAnsi="Times New Roman" w:cs="Times New Roman"/>
          <w:sz w:val="24"/>
          <w:szCs w:val="24"/>
        </w:rPr>
        <w:t>r</w:t>
      </w:r>
      <w:r w:rsidRPr="008805DB">
        <w:rPr>
          <w:rFonts w:ascii="Times New Roman" w:hAnsi="Times New Roman" w:cs="Times New Roman"/>
          <w:sz w:val="24"/>
          <w:szCs w:val="24"/>
        </w:rPr>
        <w:t>ustration. Self- instruction will allow me to teach them how to use verbal instructions that cues the students to behave properly. Currently my students in the classroom lack the ability to control th</w:t>
      </w:r>
      <w:r>
        <w:rPr>
          <w:rFonts w:ascii="Times New Roman" w:hAnsi="Times New Roman" w:cs="Times New Roman"/>
          <w:sz w:val="24"/>
          <w:szCs w:val="24"/>
        </w:rPr>
        <w:t>ei</w:t>
      </w:r>
      <w:r w:rsidRPr="008805DB">
        <w:rPr>
          <w:rFonts w:ascii="Times New Roman" w:hAnsi="Times New Roman" w:cs="Times New Roman"/>
          <w:sz w:val="24"/>
          <w:szCs w:val="24"/>
        </w:rPr>
        <w:t>r behavior leadi</w:t>
      </w:r>
      <w:r>
        <w:rPr>
          <w:rFonts w:ascii="Times New Roman" w:hAnsi="Times New Roman" w:cs="Times New Roman"/>
          <w:sz w:val="24"/>
          <w:szCs w:val="24"/>
        </w:rPr>
        <w:t>ng</w:t>
      </w:r>
      <w:r w:rsidRPr="008805DB">
        <w:rPr>
          <w:rFonts w:ascii="Times New Roman" w:hAnsi="Times New Roman" w:cs="Times New Roman"/>
          <w:sz w:val="24"/>
          <w:szCs w:val="24"/>
        </w:rPr>
        <w:t xml:space="preserve"> them to have extinction burst especially when dealing with a challenging task or completing a goal. </w:t>
      </w:r>
    </w:p>
    <w:p w14:paraId="3E36151A" w14:textId="340A1EA8" w:rsidR="006374BA" w:rsidRDefault="008805DB" w:rsidP="008805DB">
      <w:pPr>
        <w:spacing w:after="0" w:line="480" w:lineRule="auto"/>
        <w:ind w:firstLine="720"/>
        <w:rPr>
          <w:rFonts w:ascii="Times New Roman" w:hAnsi="Times New Roman" w:cs="Times New Roman"/>
          <w:sz w:val="24"/>
          <w:szCs w:val="24"/>
        </w:rPr>
      </w:pPr>
      <w:r w:rsidRPr="008805DB">
        <w:rPr>
          <w:rFonts w:ascii="Times New Roman" w:hAnsi="Times New Roman" w:cs="Times New Roman"/>
          <w:sz w:val="24"/>
          <w:szCs w:val="24"/>
        </w:rPr>
        <w:t>The use of self-instruction strat</w:t>
      </w:r>
      <w:r>
        <w:rPr>
          <w:rFonts w:ascii="Times New Roman" w:hAnsi="Times New Roman" w:cs="Times New Roman"/>
          <w:sz w:val="24"/>
          <w:szCs w:val="24"/>
        </w:rPr>
        <w:t>eg</w:t>
      </w:r>
      <w:r w:rsidRPr="008805DB">
        <w:rPr>
          <w:rFonts w:ascii="Times New Roman" w:hAnsi="Times New Roman" w:cs="Times New Roman"/>
          <w:sz w:val="24"/>
          <w:szCs w:val="24"/>
        </w:rPr>
        <w:t>y will make my classroom more productive. Using this strategy can help me to teach my students pos</w:t>
      </w:r>
      <w:r>
        <w:rPr>
          <w:rFonts w:ascii="Times New Roman" w:hAnsi="Times New Roman" w:cs="Times New Roman"/>
          <w:sz w:val="24"/>
          <w:szCs w:val="24"/>
        </w:rPr>
        <w:t>i</w:t>
      </w:r>
      <w:r w:rsidRPr="008805DB">
        <w:rPr>
          <w:rFonts w:ascii="Times New Roman" w:hAnsi="Times New Roman" w:cs="Times New Roman"/>
          <w:sz w:val="24"/>
          <w:szCs w:val="24"/>
        </w:rPr>
        <w:t xml:space="preserve">tive internalized statements instead of using negative comments. "Research indicates that this approach can be successful in reducing student's anxiety, improving </w:t>
      </w:r>
      <w:r>
        <w:rPr>
          <w:rFonts w:ascii="Times New Roman" w:hAnsi="Times New Roman" w:cs="Times New Roman"/>
          <w:sz w:val="24"/>
          <w:szCs w:val="24"/>
        </w:rPr>
        <w:t xml:space="preserve">the </w:t>
      </w:r>
      <w:r w:rsidRPr="008805DB">
        <w:rPr>
          <w:rFonts w:ascii="Times New Roman" w:hAnsi="Times New Roman" w:cs="Times New Roman"/>
          <w:sz w:val="24"/>
          <w:szCs w:val="24"/>
        </w:rPr>
        <w:t>ac</w:t>
      </w:r>
      <w:r>
        <w:rPr>
          <w:rFonts w:ascii="Times New Roman" w:hAnsi="Times New Roman" w:cs="Times New Roman"/>
          <w:sz w:val="24"/>
          <w:szCs w:val="24"/>
        </w:rPr>
        <w:t>a</w:t>
      </w:r>
      <w:r w:rsidRPr="008805DB">
        <w:rPr>
          <w:rFonts w:ascii="Times New Roman" w:hAnsi="Times New Roman" w:cs="Times New Roman"/>
          <w:sz w:val="24"/>
          <w:szCs w:val="24"/>
        </w:rPr>
        <w:t>demic performance of behavior-problem students, redu</w:t>
      </w:r>
      <w:r>
        <w:rPr>
          <w:rFonts w:ascii="Times New Roman" w:hAnsi="Times New Roman" w:cs="Times New Roman"/>
          <w:sz w:val="24"/>
          <w:szCs w:val="24"/>
        </w:rPr>
        <w:t>c</w:t>
      </w:r>
      <w:r w:rsidRPr="008805DB">
        <w:rPr>
          <w:rFonts w:ascii="Times New Roman" w:hAnsi="Times New Roman" w:cs="Times New Roman"/>
          <w:sz w:val="24"/>
          <w:szCs w:val="24"/>
        </w:rPr>
        <w:t>ing rule-breaking behavior, and responding less aggressively to oral taunts from peers” (Jones &amp; Jones, 2016, p. 369). Therefore, pos</w:t>
      </w:r>
      <w:r>
        <w:rPr>
          <w:rFonts w:ascii="Times New Roman" w:hAnsi="Times New Roman" w:cs="Times New Roman"/>
          <w:sz w:val="24"/>
          <w:szCs w:val="24"/>
        </w:rPr>
        <w:t>i</w:t>
      </w:r>
      <w:r w:rsidRPr="008805DB">
        <w:rPr>
          <w:rFonts w:ascii="Times New Roman" w:hAnsi="Times New Roman" w:cs="Times New Roman"/>
          <w:sz w:val="24"/>
          <w:szCs w:val="24"/>
        </w:rPr>
        <w:t xml:space="preserve">tive statements can be taught for students to understand how </w:t>
      </w:r>
      <w:r w:rsidRPr="008805DB">
        <w:rPr>
          <w:rFonts w:ascii="Times New Roman" w:hAnsi="Times New Roman" w:cs="Times New Roman"/>
          <w:sz w:val="24"/>
          <w:szCs w:val="24"/>
        </w:rPr>
        <w:lastRenderedPageBreak/>
        <w:t>to handle f</w:t>
      </w:r>
      <w:r>
        <w:rPr>
          <w:rFonts w:ascii="Times New Roman" w:hAnsi="Times New Roman" w:cs="Times New Roman"/>
          <w:sz w:val="24"/>
          <w:szCs w:val="24"/>
        </w:rPr>
        <w:t>r</w:t>
      </w:r>
      <w:r w:rsidRPr="008805DB">
        <w:rPr>
          <w:rFonts w:ascii="Times New Roman" w:hAnsi="Times New Roman" w:cs="Times New Roman"/>
          <w:sz w:val="24"/>
          <w:szCs w:val="24"/>
        </w:rPr>
        <w:t xml:space="preserve">ustration. For example, a student who </w:t>
      </w:r>
      <w:r>
        <w:rPr>
          <w:rFonts w:ascii="Times New Roman" w:hAnsi="Times New Roman" w:cs="Times New Roman"/>
          <w:sz w:val="24"/>
          <w:szCs w:val="24"/>
        </w:rPr>
        <w:t xml:space="preserve">has trouble </w:t>
      </w:r>
      <w:r w:rsidRPr="008805DB">
        <w:rPr>
          <w:rFonts w:ascii="Times New Roman" w:hAnsi="Times New Roman" w:cs="Times New Roman"/>
          <w:sz w:val="24"/>
          <w:szCs w:val="24"/>
        </w:rPr>
        <w:t xml:space="preserve">with </w:t>
      </w:r>
      <w:r>
        <w:rPr>
          <w:rFonts w:ascii="Times New Roman" w:hAnsi="Times New Roman" w:cs="Times New Roman"/>
          <w:sz w:val="24"/>
          <w:szCs w:val="24"/>
        </w:rPr>
        <w:t xml:space="preserve">the </w:t>
      </w:r>
      <w:r w:rsidRPr="008805DB">
        <w:rPr>
          <w:rFonts w:ascii="Times New Roman" w:hAnsi="Times New Roman" w:cs="Times New Roman"/>
          <w:sz w:val="24"/>
          <w:szCs w:val="24"/>
        </w:rPr>
        <w:t>pron</w:t>
      </w:r>
      <w:r>
        <w:rPr>
          <w:rFonts w:ascii="Times New Roman" w:hAnsi="Times New Roman" w:cs="Times New Roman"/>
          <w:sz w:val="24"/>
          <w:szCs w:val="24"/>
        </w:rPr>
        <w:t>unci</w:t>
      </w:r>
      <w:r w:rsidRPr="008805DB">
        <w:rPr>
          <w:rFonts w:ascii="Times New Roman" w:hAnsi="Times New Roman" w:cs="Times New Roman"/>
          <w:sz w:val="24"/>
          <w:szCs w:val="24"/>
        </w:rPr>
        <w:t>ation of words when reading might give up, but instead</w:t>
      </w:r>
      <w:r>
        <w:rPr>
          <w:rFonts w:ascii="Times New Roman" w:hAnsi="Times New Roman" w:cs="Times New Roman"/>
          <w:sz w:val="24"/>
          <w:szCs w:val="24"/>
        </w:rPr>
        <w:t>,</w:t>
      </w:r>
      <w:r w:rsidRPr="008805DB">
        <w:rPr>
          <w:rFonts w:ascii="Times New Roman" w:hAnsi="Times New Roman" w:cs="Times New Roman"/>
          <w:sz w:val="24"/>
          <w:szCs w:val="24"/>
        </w:rPr>
        <w:t xml:space="preserve"> they can say "I can do this, just breathe." I find that my students start to have disruptive body mov</w:t>
      </w:r>
      <w:r>
        <w:rPr>
          <w:rFonts w:ascii="Times New Roman" w:hAnsi="Times New Roman" w:cs="Times New Roman"/>
          <w:sz w:val="24"/>
          <w:szCs w:val="24"/>
        </w:rPr>
        <w:t>e</w:t>
      </w:r>
      <w:r w:rsidRPr="008805DB">
        <w:rPr>
          <w:rFonts w:ascii="Times New Roman" w:hAnsi="Times New Roman" w:cs="Times New Roman"/>
          <w:sz w:val="24"/>
          <w:szCs w:val="24"/>
        </w:rPr>
        <w:t>ments and heavy breathing when they are faced with a chall</w:t>
      </w:r>
      <w:r>
        <w:rPr>
          <w:rFonts w:ascii="Times New Roman" w:hAnsi="Times New Roman" w:cs="Times New Roman"/>
          <w:sz w:val="24"/>
          <w:szCs w:val="24"/>
        </w:rPr>
        <w:t>en</w:t>
      </w:r>
      <w:r w:rsidRPr="008805DB">
        <w:rPr>
          <w:rFonts w:ascii="Times New Roman" w:hAnsi="Times New Roman" w:cs="Times New Roman"/>
          <w:sz w:val="24"/>
          <w:szCs w:val="24"/>
        </w:rPr>
        <w:t xml:space="preserve">ge. To alleviate that I can tell them to reflect on </w:t>
      </w:r>
      <w:r>
        <w:rPr>
          <w:rFonts w:ascii="Times New Roman" w:hAnsi="Times New Roman" w:cs="Times New Roman"/>
          <w:sz w:val="24"/>
          <w:szCs w:val="24"/>
        </w:rPr>
        <w:t xml:space="preserve">a </w:t>
      </w:r>
      <w:r w:rsidRPr="008805DB">
        <w:rPr>
          <w:rFonts w:ascii="Times New Roman" w:hAnsi="Times New Roman" w:cs="Times New Roman"/>
          <w:sz w:val="24"/>
          <w:szCs w:val="24"/>
        </w:rPr>
        <w:t>pos</w:t>
      </w:r>
      <w:r>
        <w:rPr>
          <w:rFonts w:ascii="Times New Roman" w:hAnsi="Times New Roman" w:cs="Times New Roman"/>
          <w:sz w:val="24"/>
          <w:szCs w:val="24"/>
        </w:rPr>
        <w:t>i</w:t>
      </w:r>
      <w:r w:rsidRPr="008805DB">
        <w:rPr>
          <w:rFonts w:ascii="Times New Roman" w:hAnsi="Times New Roman" w:cs="Times New Roman"/>
          <w:sz w:val="24"/>
          <w:szCs w:val="24"/>
        </w:rPr>
        <w:t>tive statement to help them to relax.</w:t>
      </w:r>
      <w:r w:rsidR="00FD4FB8">
        <w:rPr>
          <w:rFonts w:ascii="Times New Roman" w:hAnsi="Times New Roman" w:cs="Times New Roman"/>
          <w:sz w:val="24"/>
          <w:szCs w:val="24"/>
        </w:rPr>
        <w:t xml:space="preserve"> </w:t>
      </w:r>
      <w:r w:rsidRPr="008805DB">
        <w:rPr>
          <w:rFonts w:ascii="Times New Roman" w:hAnsi="Times New Roman" w:cs="Times New Roman"/>
          <w:sz w:val="24"/>
          <w:szCs w:val="24"/>
        </w:rPr>
        <w:t>In add</w:t>
      </w:r>
      <w:r>
        <w:rPr>
          <w:rFonts w:ascii="Times New Roman" w:hAnsi="Times New Roman" w:cs="Times New Roman"/>
          <w:sz w:val="24"/>
          <w:szCs w:val="24"/>
        </w:rPr>
        <w:t>i</w:t>
      </w:r>
      <w:r w:rsidRPr="008805DB">
        <w:rPr>
          <w:rFonts w:ascii="Times New Roman" w:hAnsi="Times New Roman" w:cs="Times New Roman"/>
          <w:sz w:val="24"/>
          <w:szCs w:val="24"/>
        </w:rPr>
        <w:t>tion, I can role-play with the studen</w:t>
      </w:r>
      <w:r w:rsidR="00FD4FB8">
        <w:rPr>
          <w:rFonts w:ascii="Times New Roman" w:hAnsi="Times New Roman" w:cs="Times New Roman"/>
          <w:sz w:val="24"/>
          <w:szCs w:val="24"/>
        </w:rPr>
        <w:t>ts</w:t>
      </w:r>
      <w:r w:rsidRPr="008805DB">
        <w:rPr>
          <w:rFonts w:ascii="Times New Roman" w:hAnsi="Times New Roman" w:cs="Times New Roman"/>
          <w:sz w:val="24"/>
          <w:szCs w:val="24"/>
        </w:rPr>
        <w:t xml:space="preserve"> to practice th</w:t>
      </w:r>
      <w:r>
        <w:rPr>
          <w:rFonts w:ascii="Times New Roman" w:hAnsi="Times New Roman" w:cs="Times New Roman"/>
          <w:sz w:val="24"/>
          <w:szCs w:val="24"/>
        </w:rPr>
        <w:t>at</w:t>
      </w:r>
      <w:r w:rsidRPr="008805DB">
        <w:rPr>
          <w:rFonts w:ascii="Times New Roman" w:hAnsi="Times New Roman" w:cs="Times New Roman"/>
          <w:sz w:val="24"/>
          <w:szCs w:val="24"/>
        </w:rPr>
        <w:t xml:space="preserve"> p</w:t>
      </w:r>
      <w:r>
        <w:rPr>
          <w:rFonts w:ascii="Times New Roman" w:hAnsi="Times New Roman" w:cs="Times New Roman"/>
          <w:sz w:val="24"/>
          <w:szCs w:val="24"/>
        </w:rPr>
        <w:t>osi</w:t>
      </w:r>
      <w:r w:rsidRPr="008805DB">
        <w:rPr>
          <w:rFonts w:ascii="Times New Roman" w:hAnsi="Times New Roman" w:cs="Times New Roman"/>
          <w:sz w:val="24"/>
          <w:szCs w:val="24"/>
        </w:rPr>
        <w:t>tive self</w:t>
      </w:r>
      <w:r>
        <w:rPr>
          <w:rFonts w:ascii="Times New Roman" w:hAnsi="Times New Roman" w:cs="Times New Roman"/>
          <w:sz w:val="24"/>
          <w:szCs w:val="24"/>
        </w:rPr>
        <w:t>-</w:t>
      </w:r>
      <w:r w:rsidRPr="008805DB">
        <w:rPr>
          <w:rFonts w:ascii="Times New Roman" w:hAnsi="Times New Roman" w:cs="Times New Roman"/>
          <w:sz w:val="24"/>
          <w:szCs w:val="24"/>
        </w:rPr>
        <w:t>talk.</w:t>
      </w:r>
    </w:p>
    <w:p w14:paraId="09FDB4AB" w14:textId="6508CB87" w:rsidR="008805DB" w:rsidRDefault="008805DB" w:rsidP="008805DB">
      <w:pPr>
        <w:spacing w:after="0" w:line="480" w:lineRule="auto"/>
        <w:ind w:firstLine="720"/>
        <w:rPr>
          <w:rFonts w:ascii="Times New Roman" w:hAnsi="Times New Roman" w:cs="Times New Roman"/>
          <w:sz w:val="24"/>
          <w:szCs w:val="24"/>
        </w:rPr>
      </w:pPr>
    </w:p>
    <w:p w14:paraId="1D74D7DB" w14:textId="2689AFEC" w:rsidR="008805DB" w:rsidRDefault="008805DB" w:rsidP="008805DB">
      <w:pPr>
        <w:spacing w:after="0" w:line="480" w:lineRule="auto"/>
        <w:ind w:firstLine="720"/>
        <w:rPr>
          <w:rFonts w:ascii="Times New Roman" w:hAnsi="Times New Roman" w:cs="Times New Roman"/>
          <w:sz w:val="24"/>
          <w:szCs w:val="24"/>
        </w:rPr>
      </w:pPr>
    </w:p>
    <w:p w14:paraId="0B2EAF87" w14:textId="191089C3" w:rsidR="008805DB" w:rsidRDefault="008805DB" w:rsidP="008805DB">
      <w:pPr>
        <w:spacing w:after="0" w:line="480" w:lineRule="auto"/>
        <w:ind w:firstLine="720"/>
        <w:rPr>
          <w:rFonts w:ascii="Times New Roman" w:hAnsi="Times New Roman" w:cs="Times New Roman"/>
          <w:sz w:val="24"/>
          <w:szCs w:val="24"/>
        </w:rPr>
      </w:pPr>
    </w:p>
    <w:p w14:paraId="2A81CEC4" w14:textId="50E5EF46" w:rsidR="008805DB" w:rsidRDefault="008805DB" w:rsidP="008805DB">
      <w:pPr>
        <w:spacing w:after="0" w:line="480" w:lineRule="auto"/>
        <w:ind w:firstLine="720"/>
        <w:rPr>
          <w:rFonts w:ascii="Times New Roman" w:hAnsi="Times New Roman" w:cs="Times New Roman"/>
          <w:sz w:val="24"/>
          <w:szCs w:val="24"/>
        </w:rPr>
      </w:pPr>
    </w:p>
    <w:p w14:paraId="20192181" w14:textId="7F2719DE" w:rsidR="008805DB" w:rsidRDefault="008805DB" w:rsidP="008805DB">
      <w:pPr>
        <w:spacing w:after="0" w:line="480" w:lineRule="auto"/>
        <w:ind w:firstLine="720"/>
        <w:rPr>
          <w:rFonts w:ascii="Times New Roman" w:hAnsi="Times New Roman" w:cs="Times New Roman"/>
          <w:sz w:val="24"/>
          <w:szCs w:val="24"/>
        </w:rPr>
      </w:pPr>
    </w:p>
    <w:p w14:paraId="1A1848D8" w14:textId="30AF4F3A" w:rsidR="008805DB" w:rsidRDefault="008805DB" w:rsidP="008805DB">
      <w:pPr>
        <w:spacing w:after="0" w:line="480" w:lineRule="auto"/>
        <w:ind w:firstLine="720"/>
        <w:rPr>
          <w:rFonts w:ascii="Times New Roman" w:hAnsi="Times New Roman" w:cs="Times New Roman"/>
          <w:sz w:val="24"/>
          <w:szCs w:val="24"/>
        </w:rPr>
      </w:pPr>
    </w:p>
    <w:p w14:paraId="507F25DB" w14:textId="38DC2ED5" w:rsidR="008805DB" w:rsidRDefault="008805DB" w:rsidP="008805DB">
      <w:pPr>
        <w:spacing w:after="0" w:line="480" w:lineRule="auto"/>
        <w:ind w:firstLine="720"/>
        <w:rPr>
          <w:rFonts w:ascii="Times New Roman" w:hAnsi="Times New Roman" w:cs="Times New Roman"/>
          <w:sz w:val="24"/>
          <w:szCs w:val="24"/>
        </w:rPr>
      </w:pPr>
    </w:p>
    <w:p w14:paraId="71FD66E9" w14:textId="2161E811" w:rsidR="008805DB" w:rsidRDefault="008805DB" w:rsidP="008805DB">
      <w:pPr>
        <w:spacing w:after="0" w:line="480" w:lineRule="auto"/>
        <w:ind w:firstLine="720"/>
        <w:rPr>
          <w:rFonts w:ascii="Times New Roman" w:hAnsi="Times New Roman" w:cs="Times New Roman"/>
          <w:sz w:val="24"/>
          <w:szCs w:val="24"/>
        </w:rPr>
      </w:pPr>
    </w:p>
    <w:p w14:paraId="44108B8C" w14:textId="49C65C9D" w:rsidR="008805DB" w:rsidRDefault="008805DB" w:rsidP="008805DB">
      <w:pPr>
        <w:spacing w:after="0" w:line="480" w:lineRule="auto"/>
        <w:ind w:firstLine="720"/>
        <w:rPr>
          <w:rFonts w:ascii="Times New Roman" w:hAnsi="Times New Roman" w:cs="Times New Roman"/>
          <w:sz w:val="24"/>
          <w:szCs w:val="24"/>
        </w:rPr>
      </w:pPr>
    </w:p>
    <w:p w14:paraId="59DBDC4F" w14:textId="629FA467" w:rsidR="008805DB" w:rsidRDefault="008805DB" w:rsidP="008805DB">
      <w:pPr>
        <w:spacing w:after="0" w:line="480" w:lineRule="auto"/>
        <w:ind w:firstLine="720"/>
        <w:rPr>
          <w:rFonts w:ascii="Times New Roman" w:hAnsi="Times New Roman" w:cs="Times New Roman"/>
          <w:sz w:val="24"/>
          <w:szCs w:val="24"/>
        </w:rPr>
      </w:pPr>
    </w:p>
    <w:p w14:paraId="2172FE3A" w14:textId="538FC5BF" w:rsidR="008805DB" w:rsidRDefault="008805DB" w:rsidP="008805DB">
      <w:pPr>
        <w:spacing w:after="0" w:line="480" w:lineRule="auto"/>
        <w:ind w:firstLine="720"/>
        <w:rPr>
          <w:rFonts w:ascii="Times New Roman" w:hAnsi="Times New Roman" w:cs="Times New Roman"/>
          <w:sz w:val="24"/>
          <w:szCs w:val="24"/>
        </w:rPr>
      </w:pPr>
    </w:p>
    <w:p w14:paraId="4DA1FF96" w14:textId="5AD6F71B" w:rsidR="008805DB" w:rsidRDefault="008805DB" w:rsidP="008805DB">
      <w:pPr>
        <w:spacing w:after="0" w:line="480" w:lineRule="auto"/>
        <w:ind w:firstLine="720"/>
        <w:rPr>
          <w:rFonts w:ascii="Times New Roman" w:hAnsi="Times New Roman" w:cs="Times New Roman"/>
          <w:sz w:val="24"/>
          <w:szCs w:val="24"/>
        </w:rPr>
      </w:pPr>
    </w:p>
    <w:p w14:paraId="03D2A9F1" w14:textId="43CE41F1" w:rsidR="008805DB" w:rsidRDefault="008805DB" w:rsidP="008805DB">
      <w:pPr>
        <w:spacing w:after="0" w:line="480" w:lineRule="auto"/>
        <w:ind w:firstLine="720"/>
        <w:rPr>
          <w:rFonts w:ascii="Times New Roman" w:hAnsi="Times New Roman" w:cs="Times New Roman"/>
          <w:sz w:val="24"/>
          <w:szCs w:val="24"/>
        </w:rPr>
      </w:pPr>
    </w:p>
    <w:p w14:paraId="5AC487A7" w14:textId="4094E7FC" w:rsidR="008805DB" w:rsidRDefault="008805DB" w:rsidP="008805DB">
      <w:pPr>
        <w:spacing w:after="0" w:line="480" w:lineRule="auto"/>
        <w:ind w:firstLine="720"/>
        <w:rPr>
          <w:rFonts w:ascii="Times New Roman" w:hAnsi="Times New Roman" w:cs="Times New Roman"/>
          <w:sz w:val="24"/>
          <w:szCs w:val="24"/>
        </w:rPr>
      </w:pPr>
    </w:p>
    <w:p w14:paraId="2B9491FA" w14:textId="7DB0FF14" w:rsidR="008805DB" w:rsidRDefault="008805DB" w:rsidP="008805DB">
      <w:pPr>
        <w:spacing w:after="0" w:line="480" w:lineRule="auto"/>
        <w:ind w:firstLine="720"/>
        <w:rPr>
          <w:rFonts w:ascii="Times New Roman" w:hAnsi="Times New Roman" w:cs="Times New Roman"/>
          <w:sz w:val="24"/>
          <w:szCs w:val="24"/>
        </w:rPr>
      </w:pPr>
    </w:p>
    <w:p w14:paraId="0A36AB9D" w14:textId="6E62578F" w:rsidR="008805DB" w:rsidRDefault="008805DB" w:rsidP="008805DB">
      <w:pPr>
        <w:spacing w:after="0" w:line="480" w:lineRule="auto"/>
        <w:ind w:firstLine="720"/>
        <w:rPr>
          <w:rFonts w:ascii="Times New Roman" w:hAnsi="Times New Roman" w:cs="Times New Roman"/>
          <w:sz w:val="24"/>
          <w:szCs w:val="24"/>
        </w:rPr>
      </w:pPr>
    </w:p>
    <w:p w14:paraId="4DC60BA0" w14:textId="41B8CA93" w:rsidR="008805DB" w:rsidRDefault="008805DB" w:rsidP="008805DB">
      <w:pPr>
        <w:spacing w:after="0" w:line="480" w:lineRule="auto"/>
        <w:ind w:firstLine="720"/>
        <w:rPr>
          <w:rFonts w:ascii="Times New Roman" w:hAnsi="Times New Roman" w:cs="Times New Roman"/>
          <w:sz w:val="24"/>
          <w:szCs w:val="24"/>
        </w:rPr>
      </w:pPr>
    </w:p>
    <w:p w14:paraId="69402DE2" w14:textId="5E2D380D" w:rsidR="008805DB" w:rsidRDefault="008805DB" w:rsidP="008805DB">
      <w:pPr>
        <w:spacing w:after="0" w:line="480" w:lineRule="auto"/>
        <w:ind w:firstLine="720"/>
        <w:rPr>
          <w:rFonts w:ascii="Times New Roman" w:hAnsi="Times New Roman" w:cs="Times New Roman"/>
          <w:sz w:val="24"/>
          <w:szCs w:val="24"/>
        </w:rPr>
      </w:pPr>
    </w:p>
    <w:p w14:paraId="07CC3BB8" w14:textId="2743152A" w:rsidR="008805DB" w:rsidRDefault="008805DB" w:rsidP="008805D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w:t>
      </w:r>
      <w:r w:rsidR="005C68CA">
        <w:rPr>
          <w:rFonts w:ascii="Times New Roman" w:hAnsi="Times New Roman" w:cs="Times New Roman"/>
          <w:sz w:val="24"/>
          <w:szCs w:val="24"/>
        </w:rPr>
        <w:t>e</w:t>
      </w:r>
    </w:p>
    <w:p w14:paraId="1EA6E000" w14:textId="67BF7DB3" w:rsidR="008805DB" w:rsidRPr="008805DB" w:rsidRDefault="008805DB" w:rsidP="008805DB">
      <w:pPr>
        <w:spacing w:after="0" w:line="480" w:lineRule="auto"/>
        <w:ind w:left="720" w:hanging="720"/>
        <w:rPr>
          <w:rFonts w:ascii="Times New Roman" w:hAnsi="Times New Roman" w:cs="Times New Roman"/>
          <w:sz w:val="24"/>
          <w:szCs w:val="24"/>
        </w:rPr>
      </w:pPr>
      <w:r w:rsidRPr="008805DB">
        <w:rPr>
          <w:rFonts w:ascii="Times New Roman" w:hAnsi="Times New Roman" w:cs="Times New Roman"/>
          <w:sz w:val="24"/>
          <w:szCs w:val="24"/>
        </w:rPr>
        <w:t xml:space="preserve">Jones, V., &amp; Jones, L. (2016). Comprehensive classroom management: </w:t>
      </w:r>
      <w:r>
        <w:rPr>
          <w:rFonts w:ascii="Times New Roman" w:hAnsi="Times New Roman" w:cs="Times New Roman"/>
          <w:sz w:val="24"/>
          <w:szCs w:val="24"/>
        </w:rPr>
        <w:t>c</w:t>
      </w:r>
      <w:r w:rsidRPr="008805DB">
        <w:rPr>
          <w:rFonts w:ascii="Times New Roman" w:hAnsi="Times New Roman" w:cs="Times New Roman"/>
          <w:sz w:val="24"/>
          <w:szCs w:val="24"/>
        </w:rPr>
        <w:t>reating communities of support and solving problems. 11th ed. Boston: Pearson.</w:t>
      </w:r>
    </w:p>
    <w:sectPr w:rsidR="008805DB" w:rsidRPr="008805DB" w:rsidSect="00536C2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20709" w14:textId="77777777" w:rsidR="00703E3E" w:rsidRDefault="00703E3E" w:rsidP="000F7007">
      <w:pPr>
        <w:spacing w:after="0" w:line="240" w:lineRule="auto"/>
      </w:pPr>
      <w:r>
        <w:separator/>
      </w:r>
    </w:p>
  </w:endnote>
  <w:endnote w:type="continuationSeparator" w:id="0">
    <w:p w14:paraId="6C981E97" w14:textId="77777777" w:rsidR="00703E3E" w:rsidRDefault="00703E3E" w:rsidP="000F7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A7880" w14:textId="77777777" w:rsidR="008805DB" w:rsidRDefault="00880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49BFC" w14:textId="77777777" w:rsidR="008805DB" w:rsidRDefault="008805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E265F" w14:textId="77777777" w:rsidR="008805DB" w:rsidRDefault="00880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AF4199" w14:textId="77777777" w:rsidR="00703E3E" w:rsidRDefault="00703E3E" w:rsidP="000F7007">
      <w:pPr>
        <w:spacing w:after="0" w:line="240" w:lineRule="auto"/>
      </w:pPr>
      <w:r>
        <w:separator/>
      </w:r>
    </w:p>
  </w:footnote>
  <w:footnote w:type="continuationSeparator" w:id="0">
    <w:p w14:paraId="3B724326" w14:textId="77777777" w:rsidR="00703E3E" w:rsidRDefault="00703E3E" w:rsidP="000F7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63EFD" w14:textId="77777777" w:rsidR="008805DB" w:rsidRDefault="008805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_Hlk23001103"/>
  <w:p w14:paraId="3C7DEE2F" w14:textId="4920CB14" w:rsidR="006C006F" w:rsidRPr="000F7007" w:rsidRDefault="00703E3E" w:rsidP="00E832F2">
    <w:pPr>
      <w:pStyle w:val="Header"/>
      <w:rPr>
        <w:rFonts w:ascii="Times New Roman" w:hAnsi="Times New Roman" w:cs="Times New Roman"/>
        <w:sz w:val="24"/>
        <w:szCs w:val="24"/>
      </w:rPr>
    </w:pPr>
    <w:sdt>
      <w:sdtPr>
        <w:rPr>
          <w:rFonts w:ascii="Times New Roman" w:hAnsi="Times New Roman" w:cs="Times New Roman"/>
          <w:sz w:val="24"/>
          <w:szCs w:val="24"/>
        </w:rPr>
        <w:id w:val="2109933469"/>
        <w:docPartObj>
          <w:docPartGallery w:val="Page Numbers (Top of Page)"/>
          <w:docPartUnique/>
        </w:docPartObj>
      </w:sdtPr>
      <w:sdtEndPr>
        <w:rPr>
          <w:noProof/>
        </w:rPr>
      </w:sdtEndPr>
      <w:sdtContent>
        <w:bookmarkEnd w:id="1"/>
        <w:r w:rsidR="008805DB" w:rsidRPr="008805DB">
          <w:rPr>
            <w:rFonts w:ascii="Times New Roman" w:hAnsi="Times New Roman" w:cs="Times New Roman"/>
            <w:sz w:val="24"/>
            <w:szCs w:val="24"/>
          </w:rPr>
          <w:t>REFLECTION ON STRATEGIES</w:t>
        </w:r>
        <w:r w:rsidR="009B2A3D" w:rsidRPr="009B2A3D">
          <w:rPr>
            <w:rFonts w:ascii="Times New Roman" w:hAnsi="Times New Roman" w:cs="Times New Roman"/>
            <w:sz w:val="24"/>
            <w:szCs w:val="24"/>
          </w:rPr>
          <w:tab/>
        </w:r>
        <w:r w:rsidR="006C006F">
          <w:rPr>
            <w:rFonts w:ascii="Times New Roman" w:hAnsi="Times New Roman" w:cs="Times New Roman"/>
            <w:sz w:val="24"/>
            <w:szCs w:val="24"/>
          </w:rPr>
          <w:tab/>
        </w:r>
        <w:r w:rsidR="006C006F" w:rsidRPr="000F7007">
          <w:rPr>
            <w:rFonts w:ascii="Times New Roman" w:hAnsi="Times New Roman" w:cs="Times New Roman"/>
            <w:sz w:val="24"/>
            <w:szCs w:val="24"/>
          </w:rPr>
          <w:fldChar w:fldCharType="begin"/>
        </w:r>
        <w:r w:rsidR="006C006F" w:rsidRPr="000F7007">
          <w:rPr>
            <w:rFonts w:ascii="Times New Roman" w:hAnsi="Times New Roman" w:cs="Times New Roman"/>
            <w:sz w:val="24"/>
            <w:szCs w:val="24"/>
          </w:rPr>
          <w:instrText xml:space="preserve"> PAGE   \* MERGEFORMAT </w:instrText>
        </w:r>
        <w:r w:rsidR="006C006F" w:rsidRPr="000F7007">
          <w:rPr>
            <w:rFonts w:ascii="Times New Roman" w:hAnsi="Times New Roman" w:cs="Times New Roman"/>
            <w:sz w:val="24"/>
            <w:szCs w:val="24"/>
          </w:rPr>
          <w:fldChar w:fldCharType="separate"/>
        </w:r>
        <w:r w:rsidR="006C006F">
          <w:rPr>
            <w:rFonts w:ascii="Times New Roman" w:hAnsi="Times New Roman" w:cs="Times New Roman"/>
            <w:noProof/>
            <w:sz w:val="24"/>
            <w:szCs w:val="24"/>
          </w:rPr>
          <w:t>2</w:t>
        </w:r>
        <w:r w:rsidR="006C006F" w:rsidRPr="000F7007">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05566" w14:textId="2E273F7E" w:rsidR="006C006F" w:rsidRPr="000F7007" w:rsidRDefault="006C006F" w:rsidP="009753A6">
    <w:pPr>
      <w:pStyle w:val="Header"/>
      <w:rPr>
        <w:rFonts w:ascii="Times New Roman" w:hAnsi="Times New Roman" w:cs="Times New Roman"/>
        <w:sz w:val="24"/>
        <w:szCs w:val="24"/>
      </w:rPr>
    </w:pPr>
    <w:r w:rsidRPr="000F7007">
      <w:rPr>
        <w:rFonts w:ascii="Times New Roman" w:hAnsi="Times New Roman" w:cs="Times New Roman"/>
        <w:sz w:val="24"/>
        <w:szCs w:val="24"/>
      </w:rPr>
      <w:t>Running head</w:t>
    </w:r>
    <w:r w:rsidR="007A2769" w:rsidRPr="000F7007">
      <w:rPr>
        <w:rFonts w:ascii="Times New Roman" w:hAnsi="Times New Roman" w:cs="Times New Roman"/>
        <w:sz w:val="24"/>
        <w:szCs w:val="24"/>
      </w:rPr>
      <w:t xml:space="preserve">: </w:t>
    </w:r>
    <w:bookmarkStart w:id="2" w:name="_Hlk25955442"/>
    <w:bookmarkStart w:id="3" w:name="_Hlk25879914"/>
    <w:bookmarkStart w:id="4" w:name="_Hlk22824711"/>
    <w:bookmarkStart w:id="5" w:name="_Hlk24295367"/>
    <w:sdt>
      <w:sdtPr>
        <w:rPr>
          <w:rFonts w:ascii="Times New Roman" w:hAnsi="Times New Roman" w:cs="Times New Roman"/>
          <w:sz w:val="24"/>
          <w:szCs w:val="24"/>
        </w:rPr>
        <w:id w:val="162748347"/>
        <w:docPartObj>
          <w:docPartGallery w:val="Page Numbers (Top of Page)"/>
          <w:docPartUnique/>
        </w:docPartObj>
      </w:sdtPr>
      <w:sdtEndPr>
        <w:rPr>
          <w:noProof/>
        </w:rPr>
      </w:sdtEndPr>
      <w:sdtContent>
        <w:bookmarkEnd w:id="4"/>
        <w:bookmarkEnd w:id="5"/>
        <w:r w:rsidR="008805DB" w:rsidRPr="008805DB">
          <w:rPr>
            <w:rFonts w:ascii="Times New Roman" w:hAnsi="Times New Roman" w:cs="Times New Roman"/>
            <w:sz w:val="24"/>
            <w:szCs w:val="24"/>
          </w:rPr>
          <w:t>REFLECTION ON STRATEGIES</w:t>
        </w:r>
        <w:bookmarkEnd w:id="2"/>
        <w:r w:rsidR="009B2A3D">
          <w:rPr>
            <w:rFonts w:ascii="Times New Roman" w:hAnsi="Times New Roman" w:cs="Times New Roman"/>
            <w:sz w:val="24"/>
            <w:szCs w:val="24"/>
          </w:rPr>
          <w:tab/>
        </w:r>
        <w:r w:rsidRPr="000F7007">
          <w:rPr>
            <w:rFonts w:ascii="Times New Roman" w:hAnsi="Times New Roman" w:cs="Times New Roman"/>
            <w:sz w:val="24"/>
            <w:szCs w:val="24"/>
          </w:rPr>
          <w:fldChar w:fldCharType="begin"/>
        </w:r>
        <w:r w:rsidRPr="000F7007">
          <w:rPr>
            <w:rFonts w:ascii="Times New Roman" w:hAnsi="Times New Roman" w:cs="Times New Roman"/>
            <w:sz w:val="24"/>
            <w:szCs w:val="24"/>
          </w:rPr>
          <w:instrText xml:space="preserve"> PAGE   \* MERGEFORMAT </w:instrText>
        </w:r>
        <w:r w:rsidRPr="000F7007">
          <w:rPr>
            <w:rFonts w:ascii="Times New Roman" w:hAnsi="Times New Roman" w:cs="Times New Roman"/>
            <w:sz w:val="24"/>
            <w:szCs w:val="24"/>
          </w:rPr>
          <w:fldChar w:fldCharType="separate"/>
        </w:r>
        <w:r w:rsidR="009B2A3D">
          <w:rPr>
            <w:rFonts w:ascii="Times New Roman" w:hAnsi="Times New Roman" w:cs="Times New Roman"/>
            <w:noProof/>
            <w:sz w:val="24"/>
            <w:szCs w:val="24"/>
          </w:rPr>
          <w:t>1</w:t>
        </w:r>
        <w:r w:rsidRPr="000F7007">
          <w:rPr>
            <w:rFonts w:ascii="Times New Roman" w:hAnsi="Times New Roman" w:cs="Times New Roman"/>
            <w:noProof/>
            <w:sz w:val="24"/>
            <w:szCs w:val="24"/>
          </w:rPr>
          <w:fldChar w:fldCharType="end"/>
        </w:r>
      </w:sdtContent>
    </w:sdt>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EF7"/>
    <w:multiLevelType w:val="multilevel"/>
    <w:tmpl w:val="C9A8B5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47520A2"/>
    <w:multiLevelType w:val="hybridMultilevel"/>
    <w:tmpl w:val="F37A5958"/>
    <w:lvl w:ilvl="0" w:tplc="2468181A">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F3036C"/>
    <w:multiLevelType w:val="hybridMultilevel"/>
    <w:tmpl w:val="27E4B0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E5471"/>
    <w:multiLevelType w:val="hybridMultilevel"/>
    <w:tmpl w:val="7C1EEAFA"/>
    <w:lvl w:ilvl="0" w:tplc="FE8E53FC">
      <w:start w:val="1"/>
      <w:numFmt w:val="decimal"/>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102746"/>
    <w:multiLevelType w:val="multilevel"/>
    <w:tmpl w:val="AE4C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D7E97"/>
    <w:multiLevelType w:val="hybridMultilevel"/>
    <w:tmpl w:val="61BCE9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B5FAA"/>
    <w:multiLevelType w:val="hybridMultilevel"/>
    <w:tmpl w:val="C36EF1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FA3282"/>
    <w:multiLevelType w:val="hybridMultilevel"/>
    <w:tmpl w:val="990CEC10"/>
    <w:lvl w:ilvl="0" w:tplc="A536AD9E">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145C1F"/>
    <w:multiLevelType w:val="hybridMultilevel"/>
    <w:tmpl w:val="AEE64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63589"/>
    <w:multiLevelType w:val="hybridMultilevel"/>
    <w:tmpl w:val="D716F37E"/>
    <w:lvl w:ilvl="0" w:tplc="2468181A">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4A7246"/>
    <w:multiLevelType w:val="multilevel"/>
    <w:tmpl w:val="72E2B1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2A57C5"/>
    <w:multiLevelType w:val="hybridMultilevel"/>
    <w:tmpl w:val="6F9070DE"/>
    <w:lvl w:ilvl="0" w:tplc="ABF2DE22">
      <w:start w:val="1"/>
      <w:numFmt w:val="decimal"/>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2B0235"/>
    <w:multiLevelType w:val="multilevel"/>
    <w:tmpl w:val="AA3087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596E1CBA"/>
    <w:multiLevelType w:val="hybridMultilevel"/>
    <w:tmpl w:val="38EE4D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5CC54EA4"/>
    <w:multiLevelType w:val="hybridMultilevel"/>
    <w:tmpl w:val="376697AC"/>
    <w:lvl w:ilvl="0" w:tplc="21D098CA">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D23F0E"/>
    <w:multiLevelType w:val="hybridMultilevel"/>
    <w:tmpl w:val="5FFE2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101FA2"/>
    <w:multiLevelType w:val="hybridMultilevel"/>
    <w:tmpl w:val="2982ABB8"/>
    <w:lvl w:ilvl="0" w:tplc="5CC2F49E">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147B85"/>
    <w:multiLevelType w:val="hybridMultilevel"/>
    <w:tmpl w:val="A8486512"/>
    <w:lvl w:ilvl="0" w:tplc="BF0E212E">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3A1318"/>
    <w:multiLevelType w:val="hybridMultilevel"/>
    <w:tmpl w:val="E4AE8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415BFB"/>
    <w:multiLevelType w:val="multilevel"/>
    <w:tmpl w:val="EA848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3"/>
  </w:num>
  <w:num w:numId="2">
    <w:abstractNumId w:val="8"/>
  </w:num>
  <w:num w:numId="3">
    <w:abstractNumId w:val="3"/>
  </w:num>
  <w:num w:numId="4">
    <w:abstractNumId w:val="11"/>
  </w:num>
  <w:num w:numId="5">
    <w:abstractNumId w:val="18"/>
  </w:num>
  <w:num w:numId="6">
    <w:abstractNumId w:val="19"/>
  </w:num>
  <w:num w:numId="7">
    <w:abstractNumId w:val="2"/>
  </w:num>
  <w:num w:numId="8">
    <w:abstractNumId w:val="12"/>
  </w:num>
  <w:num w:numId="9">
    <w:abstractNumId w:val="10"/>
  </w:num>
  <w:num w:numId="10">
    <w:abstractNumId w:val="4"/>
  </w:num>
  <w:num w:numId="11">
    <w:abstractNumId w:val="0"/>
  </w:num>
  <w:num w:numId="12">
    <w:abstractNumId w:val="6"/>
  </w:num>
  <w:num w:numId="13">
    <w:abstractNumId w:val="15"/>
  </w:num>
  <w:num w:numId="14">
    <w:abstractNumId w:val="17"/>
  </w:num>
  <w:num w:numId="15">
    <w:abstractNumId w:val="7"/>
  </w:num>
  <w:num w:numId="16">
    <w:abstractNumId w:val="5"/>
  </w:num>
  <w:num w:numId="17">
    <w:abstractNumId w:val="16"/>
  </w:num>
  <w:num w:numId="18">
    <w:abstractNumId w:val="14"/>
  </w:num>
  <w:num w:numId="19">
    <w:abstractNumId w:val="9"/>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O3NDczNLY0tTSzNDdQ0lEKTi0uzszPAykwNKoFABRQNoAtAAAA"/>
  </w:docVars>
  <w:rsids>
    <w:rsidRoot w:val="000F7007"/>
    <w:rsid w:val="00032BA5"/>
    <w:rsid w:val="00037BD4"/>
    <w:rsid w:val="00043DD0"/>
    <w:rsid w:val="00053351"/>
    <w:rsid w:val="00065C88"/>
    <w:rsid w:val="0006747A"/>
    <w:rsid w:val="000879A6"/>
    <w:rsid w:val="000C06AE"/>
    <w:rsid w:val="000E654C"/>
    <w:rsid w:val="000F17F8"/>
    <w:rsid w:val="000F7007"/>
    <w:rsid w:val="00112783"/>
    <w:rsid w:val="00135620"/>
    <w:rsid w:val="00136A55"/>
    <w:rsid w:val="00141327"/>
    <w:rsid w:val="00143EDB"/>
    <w:rsid w:val="00146C92"/>
    <w:rsid w:val="001602DF"/>
    <w:rsid w:val="0017307B"/>
    <w:rsid w:val="001C62BA"/>
    <w:rsid w:val="002018F2"/>
    <w:rsid w:val="00230C3E"/>
    <w:rsid w:val="0023621A"/>
    <w:rsid w:val="00256B3C"/>
    <w:rsid w:val="002632A2"/>
    <w:rsid w:val="00265B60"/>
    <w:rsid w:val="00272CD0"/>
    <w:rsid w:val="0029502A"/>
    <w:rsid w:val="002A3213"/>
    <w:rsid w:val="002C6216"/>
    <w:rsid w:val="002D19FF"/>
    <w:rsid w:val="002E0A54"/>
    <w:rsid w:val="002E74B4"/>
    <w:rsid w:val="00344520"/>
    <w:rsid w:val="00346A77"/>
    <w:rsid w:val="00352BF6"/>
    <w:rsid w:val="0035365D"/>
    <w:rsid w:val="003B012B"/>
    <w:rsid w:val="003D7CCA"/>
    <w:rsid w:val="003F59D4"/>
    <w:rsid w:val="00402226"/>
    <w:rsid w:val="004164B4"/>
    <w:rsid w:val="00430B68"/>
    <w:rsid w:val="004439E9"/>
    <w:rsid w:val="00450532"/>
    <w:rsid w:val="00451FFD"/>
    <w:rsid w:val="00464DD4"/>
    <w:rsid w:val="00466E96"/>
    <w:rsid w:val="004730F1"/>
    <w:rsid w:val="004C5F22"/>
    <w:rsid w:val="004D51BC"/>
    <w:rsid w:val="004E42F0"/>
    <w:rsid w:val="00502FB0"/>
    <w:rsid w:val="00516292"/>
    <w:rsid w:val="00522055"/>
    <w:rsid w:val="005268D3"/>
    <w:rsid w:val="00536705"/>
    <w:rsid w:val="00536C2E"/>
    <w:rsid w:val="00544C64"/>
    <w:rsid w:val="00561917"/>
    <w:rsid w:val="005825C0"/>
    <w:rsid w:val="005948E1"/>
    <w:rsid w:val="005958DC"/>
    <w:rsid w:val="005C68CA"/>
    <w:rsid w:val="005D3CD1"/>
    <w:rsid w:val="005D5FFB"/>
    <w:rsid w:val="005E7AF6"/>
    <w:rsid w:val="005F75BC"/>
    <w:rsid w:val="006236C5"/>
    <w:rsid w:val="006374BA"/>
    <w:rsid w:val="006814EF"/>
    <w:rsid w:val="0068213C"/>
    <w:rsid w:val="00696C27"/>
    <w:rsid w:val="006A1BE5"/>
    <w:rsid w:val="006C006F"/>
    <w:rsid w:val="006E4722"/>
    <w:rsid w:val="006F1CBF"/>
    <w:rsid w:val="007034D7"/>
    <w:rsid w:val="00703E3E"/>
    <w:rsid w:val="00715B14"/>
    <w:rsid w:val="00753159"/>
    <w:rsid w:val="00756DDA"/>
    <w:rsid w:val="00762010"/>
    <w:rsid w:val="00765457"/>
    <w:rsid w:val="00772B88"/>
    <w:rsid w:val="00781B21"/>
    <w:rsid w:val="007A2769"/>
    <w:rsid w:val="007A73F2"/>
    <w:rsid w:val="007B5959"/>
    <w:rsid w:val="007D24EA"/>
    <w:rsid w:val="008113D1"/>
    <w:rsid w:val="008160FE"/>
    <w:rsid w:val="00821F10"/>
    <w:rsid w:val="0083328D"/>
    <w:rsid w:val="008745CF"/>
    <w:rsid w:val="008805DB"/>
    <w:rsid w:val="008B001E"/>
    <w:rsid w:val="008B2C53"/>
    <w:rsid w:val="008D7127"/>
    <w:rsid w:val="008D7634"/>
    <w:rsid w:val="008F4FB6"/>
    <w:rsid w:val="00904211"/>
    <w:rsid w:val="00914F3C"/>
    <w:rsid w:val="009416BB"/>
    <w:rsid w:val="009753A6"/>
    <w:rsid w:val="009900BD"/>
    <w:rsid w:val="009B2A3D"/>
    <w:rsid w:val="009D18C5"/>
    <w:rsid w:val="009D48E8"/>
    <w:rsid w:val="009D6A44"/>
    <w:rsid w:val="009E5CF3"/>
    <w:rsid w:val="009E7D86"/>
    <w:rsid w:val="009F3A07"/>
    <w:rsid w:val="00A103AB"/>
    <w:rsid w:val="00A213B6"/>
    <w:rsid w:val="00A25477"/>
    <w:rsid w:val="00A52BB7"/>
    <w:rsid w:val="00A539C9"/>
    <w:rsid w:val="00A55A71"/>
    <w:rsid w:val="00A629D7"/>
    <w:rsid w:val="00A66859"/>
    <w:rsid w:val="00A82D6E"/>
    <w:rsid w:val="00A8693D"/>
    <w:rsid w:val="00A97D0A"/>
    <w:rsid w:val="00AB1400"/>
    <w:rsid w:val="00AB60C6"/>
    <w:rsid w:val="00AD1AD8"/>
    <w:rsid w:val="00AF14E6"/>
    <w:rsid w:val="00B251A1"/>
    <w:rsid w:val="00B25AC8"/>
    <w:rsid w:val="00B31800"/>
    <w:rsid w:val="00B339D8"/>
    <w:rsid w:val="00B61457"/>
    <w:rsid w:val="00B83C06"/>
    <w:rsid w:val="00B83C74"/>
    <w:rsid w:val="00BB1F48"/>
    <w:rsid w:val="00BC0421"/>
    <w:rsid w:val="00BE09B8"/>
    <w:rsid w:val="00BF38CE"/>
    <w:rsid w:val="00BF5ED9"/>
    <w:rsid w:val="00C10121"/>
    <w:rsid w:val="00C13435"/>
    <w:rsid w:val="00C17DA1"/>
    <w:rsid w:val="00C21582"/>
    <w:rsid w:val="00C47461"/>
    <w:rsid w:val="00C635D0"/>
    <w:rsid w:val="00C732C0"/>
    <w:rsid w:val="00C953C3"/>
    <w:rsid w:val="00CA6C37"/>
    <w:rsid w:val="00CC2873"/>
    <w:rsid w:val="00CD289D"/>
    <w:rsid w:val="00CF3AAE"/>
    <w:rsid w:val="00D0175A"/>
    <w:rsid w:val="00D20ADD"/>
    <w:rsid w:val="00D43149"/>
    <w:rsid w:val="00D43EA5"/>
    <w:rsid w:val="00D5771F"/>
    <w:rsid w:val="00D75EF1"/>
    <w:rsid w:val="00D800D6"/>
    <w:rsid w:val="00DA5D88"/>
    <w:rsid w:val="00DB2597"/>
    <w:rsid w:val="00DD2EB5"/>
    <w:rsid w:val="00DE6C86"/>
    <w:rsid w:val="00DF26D1"/>
    <w:rsid w:val="00DF515E"/>
    <w:rsid w:val="00E2096A"/>
    <w:rsid w:val="00E70AFA"/>
    <w:rsid w:val="00E832F2"/>
    <w:rsid w:val="00E870DF"/>
    <w:rsid w:val="00EC1B24"/>
    <w:rsid w:val="00EC4CB6"/>
    <w:rsid w:val="00ED777A"/>
    <w:rsid w:val="00F11430"/>
    <w:rsid w:val="00F15E03"/>
    <w:rsid w:val="00F23B0A"/>
    <w:rsid w:val="00F465A6"/>
    <w:rsid w:val="00F83C62"/>
    <w:rsid w:val="00FC0F3B"/>
    <w:rsid w:val="00FC7C92"/>
    <w:rsid w:val="00FD4FB8"/>
    <w:rsid w:val="00FD5BB9"/>
    <w:rsid w:val="00FF1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5562D"/>
  <w15:docId w15:val="{714A4BAA-311F-43A5-949C-6C3B910BD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007"/>
  </w:style>
  <w:style w:type="paragraph" w:styleId="Footer">
    <w:name w:val="footer"/>
    <w:basedOn w:val="Normal"/>
    <w:link w:val="FooterChar"/>
    <w:uiPriority w:val="99"/>
    <w:unhideWhenUsed/>
    <w:rsid w:val="000F7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007"/>
  </w:style>
  <w:style w:type="character" w:customStyle="1" w:styleId="guideurl">
    <w:name w:val="guideurl"/>
    <w:basedOn w:val="DefaultParagraphFont"/>
    <w:rsid w:val="005D5FFB"/>
  </w:style>
  <w:style w:type="character" w:styleId="Hyperlink">
    <w:name w:val="Hyperlink"/>
    <w:basedOn w:val="DefaultParagraphFont"/>
    <w:uiPriority w:val="99"/>
    <w:unhideWhenUsed/>
    <w:rsid w:val="005D5FFB"/>
    <w:rPr>
      <w:color w:val="0000FF" w:themeColor="hyperlink"/>
      <w:u w:val="single"/>
    </w:rPr>
  </w:style>
  <w:style w:type="paragraph" w:styleId="ListParagraph">
    <w:name w:val="List Paragraph"/>
    <w:basedOn w:val="Normal"/>
    <w:uiPriority w:val="34"/>
    <w:qFormat/>
    <w:rsid w:val="00135620"/>
    <w:pPr>
      <w:ind w:left="720"/>
      <w:contextualSpacing/>
    </w:pPr>
  </w:style>
  <w:style w:type="character" w:styleId="UnresolvedMention">
    <w:name w:val="Unresolved Mention"/>
    <w:basedOn w:val="DefaultParagraphFont"/>
    <w:uiPriority w:val="99"/>
    <w:semiHidden/>
    <w:unhideWhenUsed/>
    <w:rsid w:val="00536705"/>
    <w:rPr>
      <w:color w:val="605E5C"/>
      <w:shd w:val="clear" w:color="auto" w:fill="E1DFDD"/>
    </w:rPr>
  </w:style>
  <w:style w:type="character" w:customStyle="1" w:styleId="mejs-offscreen">
    <w:name w:val="mejs-offscreen"/>
    <w:basedOn w:val="DefaultParagraphFont"/>
    <w:rsid w:val="00BE09B8"/>
  </w:style>
  <w:style w:type="character" w:customStyle="1" w:styleId="mejs-currenttime">
    <w:name w:val="mejs-currenttime"/>
    <w:basedOn w:val="DefaultParagraphFont"/>
    <w:rsid w:val="00BE09B8"/>
  </w:style>
  <w:style w:type="character" w:customStyle="1" w:styleId="mejs-duration">
    <w:name w:val="mejs-duration"/>
    <w:basedOn w:val="DefaultParagraphFont"/>
    <w:rsid w:val="00BE09B8"/>
  </w:style>
  <w:style w:type="paragraph" w:customStyle="1" w:styleId="mejs-captions-selector-list-item">
    <w:name w:val="mejs-captions-selector-list-item"/>
    <w:basedOn w:val="Normal"/>
    <w:rsid w:val="00BE09B8"/>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6C006F"/>
    <w:pPr>
      <w:spacing w:after="0" w:line="240" w:lineRule="auto"/>
      <w:jc w:val="center"/>
    </w:pPr>
    <w:rPr>
      <w:rFonts w:ascii="Times" w:eastAsia="Times" w:hAnsi="Times" w:cs="Times New Roman"/>
      <w:b/>
      <w:noProof/>
      <w:sz w:val="24"/>
      <w:szCs w:val="20"/>
    </w:rPr>
  </w:style>
  <w:style w:type="character" w:customStyle="1" w:styleId="TitleChar">
    <w:name w:val="Title Char"/>
    <w:basedOn w:val="DefaultParagraphFont"/>
    <w:link w:val="Title"/>
    <w:rsid w:val="006C006F"/>
    <w:rPr>
      <w:rFonts w:ascii="Times" w:eastAsia="Times" w:hAnsi="Times" w:cs="Times New Roman"/>
      <w:b/>
      <w:noProo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041150">
      <w:bodyDiv w:val="1"/>
      <w:marLeft w:val="0"/>
      <w:marRight w:val="0"/>
      <w:marTop w:val="0"/>
      <w:marBottom w:val="0"/>
      <w:divBdr>
        <w:top w:val="none" w:sz="0" w:space="0" w:color="auto"/>
        <w:left w:val="none" w:sz="0" w:space="0" w:color="auto"/>
        <w:bottom w:val="none" w:sz="0" w:space="0" w:color="auto"/>
        <w:right w:val="none" w:sz="0" w:space="0" w:color="auto"/>
      </w:divBdr>
    </w:div>
    <w:div w:id="905798912">
      <w:bodyDiv w:val="1"/>
      <w:marLeft w:val="0"/>
      <w:marRight w:val="0"/>
      <w:marTop w:val="0"/>
      <w:marBottom w:val="0"/>
      <w:divBdr>
        <w:top w:val="none" w:sz="0" w:space="0" w:color="auto"/>
        <w:left w:val="none" w:sz="0" w:space="0" w:color="auto"/>
        <w:bottom w:val="none" w:sz="0" w:space="0" w:color="auto"/>
        <w:right w:val="none" w:sz="0" w:space="0" w:color="auto"/>
      </w:divBdr>
    </w:div>
    <w:div w:id="2049446576">
      <w:bodyDiv w:val="1"/>
      <w:marLeft w:val="0"/>
      <w:marRight w:val="0"/>
      <w:marTop w:val="0"/>
      <w:marBottom w:val="0"/>
      <w:divBdr>
        <w:top w:val="none" w:sz="0" w:space="0" w:color="auto"/>
        <w:left w:val="none" w:sz="0" w:space="0" w:color="auto"/>
        <w:bottom w:val="none" w:sz="0" w:space="0" w:color="auto"/>
        <w:right w:val="none" w:sz="0" w:space="0" w:color="auto"/>
      </w:divBdr>
      <w:divsChild>
        <w:div w:id="1779981716">
          <w:marLeft w:val="0"/>
          <w:marRight w:val="0"/>
          <w:marTop w:val="0"/>
          <w:marBottom w:val="0"/>
          <w:divBdr>
            <w:top w:val="none" w:sz="0" w:space="0" w:color="auto"/>
            <w:left w:val="none" w:sz="0" w:space="0" w:color="auto"/>
            <w:bottom w:val="none" w:sz="0" w:space="0" w:color="auto"/>
            <w:right w:val="none" w:sz="0" w:space="0" w:color="auto"/>
          </w:divBdr>
        </w:div>
        <w:div w:id="1079714972">
          <w:marLeft w:val="0"/>
          <w:marRight w:val="0"/>
          <w:marTop w:val="0"/>
          <w:marBottom w:val="0"/>
          <w:divBdr>
            <w:top w:val="none" w:sz="0" w:space="0" w:color="auto"/>
            <w:left w:val="none" w:sz="0" w:space="0" w:color="auto"/>
            <w:bottom w:val="none" w:sz="0" w:space="0" w:color="auto"/>
            <w:right w:val="none" w:sz="0" w:space="0" w:color="auto"/>
          </w:divBdr>
          <w:divsChild>
            <w:div w:id="1629511141">
              <w:marLeft w:val="0"/>
              <w:marRight w:val="0"/>
              <w:marTop w:val="0"/>
              <w:marBottom w:val="0"/>
              <w:divBdr>
                <w:top w:val="none" w:sz="0" w:space="0" w:color="auto"/>
                <w:left w:val="none" w:sz="0" w:space="0" w:color="auto"/>
                <w:bottom w:val="none" w:sz="0" w:space="0" w:color="auto"/>
                <w:right w:val="none" w:sz="0" w:space="0" w:color="auto"/>
              </w:divBdr>
              <w:divsChild>
                <w:div w:id="1863279288">
                  <w:marLeft w:val="0"/>
                  <w:marRight w:val="0"/>
                  <w:marTop w:val="0"/>
                  <w:marBottom w:val="0"/>
                  <w:divBdr>
                    <w:top w:val="none" w:sz="0" w:space="0" w:color="auto"/>
                    <w:left w:val="none" w:sz="0" w:space="0" w:color="auto"/>
                    <w:bottom w:val="none" w:sz="0" w:space="0" w:color="auto"/>
                    <w:right w:val="none" w:sz="0" w:space="0" w:color="auto"/>
                  </w:divBdr>
                  <w:divsChild>
                    <w:div w:id="204567496">
                      <w:marLeft w:val="0"/>
                      <w:marRight w:val="0"/>
                      <w:marTop w:val="0"/>
                      <w:marBottom w:val="0"/>
                      <w:divBdr>
                        <w:top w:val="none" w:sz="0" w:space="0" w:color="auto"/>
                        <w:left w:val="none" w:sz="0" w:space="0" w:color="auto"/>
                        <w:bottom w:val="none" w:sz="0" w:space="0" w:color="auto"/>
                        <w:right w:val="none" w:sz="0" w:space="0" w:color="auto"/>
                      </w:divBdr>
                      <w:divsChild>
                        <w:div w:id="1252858475">
                          <w:marLeft w:val="-15"/>
                          <w:marRight w:val="-645"/>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Rasmussen College</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Jeneen LaSee-Willemssen</dc:creator>
  <cp:lastModifiedBy>Vanitra C. Brown</cp:lastModifiedBy>
  <cp:revision>2</cp:revision>
  <dcterms:created xsi:type="dcterms:W3CDTF">2020-10-05T00:03:00Z</dcterms:created>
  <dcterms:modified xsi:type="dcterms:W3CDTF">2020-10-05T00:03:00Z</dcterms:modified>
</cp:coreProperties>
</file>